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8BF" w:rsidRPr="009B5A6A" w:rsidRDefault="008958BF" w:rsidP="008E60D4">
      <w:pPr>
        <w:pStyle w:val="BodyText21"/>
        <w:spacing w:line="240" w:lineRule="exact"/>
        <w:ind w:left="5387"/>
        <w:jc w:val="both"/>
        <w:rPr>
          <w:szCs w:val="28"/>
        </w:rPr>
      </w:pPr>
      <w:r w:rsidRPr="009B5A6A">
        <w:rPr>
          <w:szCs w:val="28"/>
        </w:rPr>
        <w:t>Утверждены</w:t>
      </w:r>
    </w:p>
    <w:p w:rsidR="008958BF" w:rsidRPr="009B5A6A" w:rsidRDefault="008958BF" w:rsidP="008E60D4">
      <w:pPr>
        <w:pStyle w:val="BodyText21"/>
        <w:spacing w:line="240" w:lineRule="exact"/>
        <w:ind w:left="5387"/>
        <w:jc w:val="both"/>
        <w:rPr>
          <w:szCs w:val="28"/>
        </w:rPr>
      </w:pPr>
      <w:r w:rsidRPr="009B5A6A">
        <w:rPr>
          <w:szCs w:val="28"/>
        </w:rPr>
        <w:t xml:space="preserve">постановлением администрации Ипатовского </w:t>
      </w:r>
      <w:r>
        <w:rPr>
          <w:szCs w:val="28"/>
        </w:rPr>
        <w:t>городского округа</w:t>
      </w:r>
      <w:r w:rsidRPr="009B5A6A">
        <w:rPr>
          <w:szCs w:val="28"/>
        </w:rPr>
        <w:t xml:space="preserve"> Ставропольского края</w:t>
      </w:r>
    </w:p>
    <w:p w:rsidR="008958BF" w:rsidRPr="009B5A6A" w:rsidRDefault="008958BF" w:rsidP="008E60D4">
      <w:pPr>
        <w:pStyle w:val="BodyText21"/>
        <w:spacing w:line="240" w:lineRule="exact"/>
        <w:ind w:left="5387"/>
        <w:jc w:val="both"/>
        <w:rPr>
          <w:sz w:val="24"/>
          <w:szCs w:val="24"/>
        </w:rPr>
      </w:pPr>
      <w:r w:rsidRPr="009B5A6A">
        <w:rPr>
          <w:szCs w:val="28"/>
        </w:rPr>
        <w:t xml:space="preserve">от </w:t>
      </w:r>
      <w:r w:rsidR="00541ECF">
        <w:rPr>
          <w:szCs w:val="28"/>
        </w:rPr>
        <w:t>28 декабря 2019 г. № 1977</w:t>
      </w:r>
    </w:p>
    <w:p w:rsidR="008958BF" w:rsidRPr="009B5A6A" w:rsidRDefault="008958BF" w:rsidP="008958BF">
      <w:pPr>
        <w:pStyle w:val="BodyText21"/>
        <w:ind w:left="5400"/>
        <w:rPr>
          <w:sz w:val="24"/>
          <w:szCs w:val="24"/>
        </w:rPr>
      </w:pPr>
    </w:p>
    <w:p w:rsidR="008958BF" w:rsidRPr="009B5A6A" w:rsidRDefault="008958BF" w:rsidP="008958BF">
      <w:pPr>
        <w:pStyle w:val="BodyText21"/>
        <w:ind w:left="5400"/>
        <w:rPr>
          <w:sz w:val="24"/>
          <w:szCs w:val="24"/>
        </w:rPr>
      </w:pPr>
    </w:p>
    <w:p w:rsidR="008958BF" w:rsidRPr="00A71B02" w:rsidRDefault="008958BF" w:rsidP="008958BF">
      <w:pPr>
        <w:pStyle w:val="BodyText21"/>
        <w:rPr>
          <w:szCs w:val="28"/>
        </w:rPr>
      </w:pPr>
      <w:r w:rsidRPr="00A71B02">
        <w:rPr>
          <w:szCs w:val="28"/>
        </w:rPr>
        <w:t xml:space="preserve">ИЗМЕНЕНИЯ, </w:t>
      </w:r>
    </w:p>
    <w:p w:rsidR="008958BF" w:rsidRPr="003C30EF" w:rsidRDefault="008958BF" w:rsidP="008958BF">
      <w:pPr>
        <w:jc w:val="both"/>
        <w:rPr>
          <w:sz w:val="28"/>
          <w:szCs w:val="28"/>
        </w:rPr>
      </w:pPr>
      <w:proofErr w:type="gramStart"/>
      <w:r w:rsidRPr="003C30EF">
        <w:rPr>
          <w:sz w:val="28"/>
          <w:szCs w:val="28"/>
        </w:rPr>
        <w:t>которые вносятся в муниципальную программу «Развитие градостроительства и архитектуры Ипатовского городского округа Ставропольского края»,</w:t>
      </w:r>
      <w:r>
        <w:rPr>
          <w:sz w:val="28"/>
          <w:szCs w:val="28"/>
        </w:rPr>
        <w:t xml:space="preserve"> </w:t>
      </w:r>
      <w:r w:rsidRPr="003C30EF">
        <w:rPr>
          <w:sz w:val="28"/>
          <w:szCs w:val="28"/>
        </w:rPr>
        <w:t>утвержденную постановлением администрации Ипатовского городского округа Ставропольского края от 29 декабря 2017 г. № 26</w:t>
      </w:r>
      <w:r>
        <w:rPr>
          <w:sz w:val="28"/>
          <w:szCs w:val="28"/>
        </w:rPr>
        <w:t>.</w:t>
      </w:r>
      <w:proofErr w:type="gramEnd"/>
    </w:p>
    <w:p w:rsidR="008958BF" w:rsidRPr="00EF5532" w:rsidRDefault="008958BF" w:rsidP="008958BF">
      <w:pPr>
        <w:pStyle w:val="BodyText21"/>
        <w:jc w:val="both"/>
        <w:rPr>
          <w:szCs w:val="28"/>
          <w:highlight w:val="yellow"/>
        </w:rPr>
      </w:pPr>
    </w:p>
    <w:p w:rsidR="008958BF" w:rsidRPr="00C6343D" w:rsidRDefault="008958BF" w:rsidP="008958BF">
      <w:pPr>
        <w:widowControl w:val="0"/>
        <w:numPr>
          <w:ilvl w:val="0"/>
          <w:numId w:val="1"/>
        </w:numPr>
        <w:ind w:firstLine="567"/>
        <w:rPr>
          <w:sz w:val="28"/>
          <w:szCs w:val="28"/>
        </w:rPr>
      </w:pPr>
      <w:r w:rsidRPr="00AE4263">
        <w:rPr>
          <w:sz w:val="28"/>
          <w:szCs w:val="28"/>
        </w:rPr>
        <w:t xml:space="preserve">В паспорте муниципальной программы </w:t>
      </w:r>
      <w:r>
        <w:rPr>
          <w:sz w:val="28"/>
          <w:szCs w:val="28"/>
        </w:rPr>
        <w:t>«</w:t>
      </w:r>
      <w:r w:rsidRPr="004D7B56">
        <w:rPr>
          <w:sz w:val="28"/>
          <w:szCs w:val="28"/>
        </w:rPr>
        <w:t>Развитие г</w:t>
      </w:r>
      <w:r>
        <w:rPr>
          <w:sz w:val="28"/>
          <w:szCs w:val="28"/>
        </w:rPr>
        <w:t>радостроительства</w:t>
      </w:r>
      <w:r w:rsidRPr="004D7B56">
        <w:rPr>
          <w:sz w:val="28"/>
          <w:szCs w:val="28"/>
        </w:rPr>
        <w:t xml:space="preserve"> и архитектуры</w:t>
      </w:r>
      <w:r>
        <w:rPr>
          <w:sz w:val="28"/>
          <w:szCs w:val="28"/>
        </w:rPr>
        <w:t xml:space="preserve"> Ипатовского городского округа Ставропольского края»</w:t>
      </w:r>
      <w:r w:rsidRPr="00AE4263">
        <w:rPr>
          <w:sz w:val="28"/>
          <w:szCs w:val="28"/>
        </w:rPr>
        <w:t xml:space="preserve"> (далее – Программа)</w:t>
      </w:r>
      <w:r>
        <w:rPr>
          <w:sz w:val="28"/>
          <w:szCs w:val="28"/>
        </w:rPr>
        <w:t xml:space="preserve"> </w:t>
      </w:r>
      <w:r w:rsidRPr="00C6343D">
        <w:rPr>
          <w:sz w:val="28"/>
          <w:szCs w:val="28"/>
        </w:rPr>
        <w:t>позицию «Объемы и источники финансирования Программы» изложить в следующей редакции:</w:t>
      </w:r>
    </w:p>
    <w:p w:rsidR="008958BF" w:rsidRPr="00AE4263" w:rsidRDefault="008958BF" w:rsidP="008958BF">
      <w:pPr>
        <w:widowControl w:val="0"/>
        <w:ind w:left="567"/>
        <w:rPr>
          <w:sz w:val="28"/>
          <w:szCs w:val="28"/>
        </w:rPr>
      </w:pPr>
    </w:p>
    <w:tbl>
      <w:tblPr>
        <w:tblW w:w="10031" w:type="dxa"/>
        <w:tblLook w:val="04A0"/>
      </w:tblPr>
      <w:tblGrid>
        <w:gridCol w:w="3369"/>
        <w:gridCol w:w="6662"/>
      </w:tblGrid>
      <w:tr w:rsidR="008958BF" w:rsidRPr="00AE4263" w:rsidTr="00BF3D6A">
        <w:tc>
          <w:tcPr>
            <w:tcW w:w="3369" w:type="dxa"/>
          </w:tcPr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E4263">
              <w:rPr>
                <w:sz w:val="28"/>
                <w:szCs w:val="28"/>
              </w:rPr>
              <w:t xml:space="preserve">Объемы и источники </w:t>
            </w:r>
          </w:p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  <w:r w:rsidRPr="00AE4263">
              <w:rPr>
                <w:sz w:val="28"/>
                <w:szCs w:val="28"/>
              </w:rPr>
              <w:t xml:space="preserve">финансирования </w:t>
            </w:r>
          </w:p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  <w:r w:rsidRPr="00AE4263">
              <w:rPr>
                <w:sz w:val="28"/>
                <w:szCs w:val="28"/>
              </w:rPr>
              <w:t>Программы</w:t>
            </w:r>
          </w:p>
        </w:tc>
        <w:tc>
          <w:tcPr>
            <w:tcW w:w="6662" w:type="dxa"/>
          </w:tcPr>
          <w:p w:rsidR="008958BF" w:rsidRPr="003008CF" w:rsidRDefault="004741C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</w:t>
            </w:r>
            <w:r w:rsidR="008958BF" w:rsidRPr="003008CF">
              <w:rPr>
                <w:sz w:val="28"/>
                <w:szCs w:val="28"/>
              </w:rPr>
              <w:t>рограммы будет осуществляться за счет средств бюджета</w:t>
            </w:r>
            <w:r w:rsidR="008958BF">
              <w:rPr>
                <w:sz w:val="28"/>
                <w:szCs w:val="28"/>
              </w:rPr>
              <w:t xml:space="preserve"> Ставропольского края (далее – краевой бюджет), бюджета</w:t>
            </w:r>
            <w:r w:rsidR="008958BF" w:rsidRPr="003008CF">
              <w:rPr>
                <w:sz w:val="28"/>
                <w:szCs w:val="28"/>
              </w:rPr>
              <w:t xml:space="preserve"> Ипатовского городского округа Став</w:t>
            </w:r>
            <w:r w:rsidR="008958BF">
              <w:rPr>
                <w:sz w:val="28"/>
                <w:szCs w:val="28"/>
              </w:rPr>
              <w:t>ропольского края (далее – местный бюджет</w:t>
            </w:r>
            <w:r w:rsidR="008958BF" w:rsidRPr="003008CF">
              <w:rPr>
                <w:sz w:val="28"/>
                <w:szCs w:val="28"/>
              </w:rPr>
              <w:t>)</w:t>
            </w:r>
          </w:p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мероприятий</w:t>
            </w:r>
            <w:r w:rsidRPr="003008CF">
              <w:rPr>
                <w:sz w:val="28"/>
                <w:szCs w:val="28"/>
              </w:rPr>
              <w:t xml:space="preserve"> Программы составит </w:t>
            </w:r>
            <w:r w:rsidR="00605885">
              <w:rPr>
                <w:sz w:val="28"/>
                <w:szCs w:val="28"/>
              </w:rPr>
              <w:t>9290,58</w:t>
            </w:r>
            <w:r w:rsidRPr="003008CF">
              <w:rPr>
                <w:sz w:val="28"/>
                <w:szCs w:val="28"/>
              </w:rPr>
              <w:t xml:space="preserve"> тыс. рублей, в том числе по </w:t>
            </w:r>
            <w:r>
              <w:rPr>
                <w:sz w:val="28"/>
                <w:szCs w:val="28"/>
              </w:rPr>
              <w:t>годам:</w:t>
            </w:r>
          </w:p>
        </w:tc>
      </w:tr>
      <w:tr w:rsidR="008958BF" w:rsidRPr="00AE4263" w:rsidTr="00BF3D6A">
        <w:tc>
          <w:tcPr>
            <w:tcW w:w="3369" w:type="dxa"/>
          </w:tcPr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958BF" w:rsidRPr="00AE4263" w:rsidTr="00BF3D6A">
        <w:tc>
          <w:tcPr>
            <w:tcW w:w="3369" w:type="dxa"/>
          </w:tcPr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1914,98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7369,6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2023 год- </w:t>
            </w:r>
            <w:r w:rsidR="00605885">
              <w:rPr>
                <w:sz w:val="28"/>
                <w:szCs w:val="28"/>
              </w:rPr>
              <w:t xml:space="preserve"> 1,5</w:t>
            </w:r>
            <w:r w:rsidRPr="003008CF">
              <w:rPr>
                <w:sz w:val="28"/>
                <w:szCs w:val="28"/>
              </w:rPr>
              <w:t xml:space="preserve"> тыс. рублей.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Объём бюджетных ассигнований за счёт средств местного бюджета составит – </w:t>
            </w:r>
            <w:r w:rsidR="00605885">
              <w:rPr>
                <w:sz w:val="28"/>
                <w:szCs w:val="28"/>
              </w:rPr>
              <w:t>9290,58</w:t>
            </w:r>
            <w:r w:rsidR="00605885" w:rsidRPr="003008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по годам: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958BF" w:rsidRPr="003008CF" w:rsidRDefault="008958BF" w:rsidP="008958BF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1914,98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8958BF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7369,6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8958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8958BF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8958BF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Default="008958BF" w:rsidP="008958B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2023 год- </w:t>
            </w:r>
            <w:r>
              <w:rPr>
                <w:sz w:val="28"/>
                <w:szCs w:val="28"/>
              </w:rPr>
              <w:t xml:space="preserve"> </w:t>
            </w:r>
            <w:r w:rsidR="00605885">
              <w:rPr>
                <w:sz w:val="28"/>
                <w:szCs w:val="28"/>
              </w:rPr>
              <w:t>1,5</w:t>
            </w:r>
            <w:r w:rsidRPr="003008CF">
              <w:rPr>
                <w:sz w:val="28"/>
                <w:szCs w:val="28"/>
              </w:rPr>
              <w:t xml:space="preserve"> тыс. рублей.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958BF" w:rsidRDefault="00605885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Объем бюджетных ассигнований за счет краевого бюджета</w:t>
            </w:r>
            <w:r w:rsidR="008958BF">
              <w:rPr>
                <w:sz w:val="28"/>
                <w:szCs w:val="28"/>
              </w:rPr>
              <w:t xml:space="preserve"> по годам: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68,95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2023 год- </w:t>
            </w:r>
            <w:r>
              <w:rPr>
                <w:sz w:val="28"/>
                <w:szCs w:val="28"/>
              </w:rPr>
              <w:t xml:space="preserve"> 0,00</w:t>
            </w:r>
            <w:r w:rsidRPr="003008CF">
              <w:rPr>
                <w:sz w:val="28"/>
                <w:szCs w:val="28"/>
              </w:rPr>
              <w:t xml:space="preserve"> тыс. рублей.</w:t>
            </w:r>
          </w:p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958BF" w:rsidRPr="00AE4263" w:rsidTr="00BF3D6A">
        <w:tc>
          <w:tcPr>
            <w:tcW w:w="3369" w:type="dxa"/>
          </w:tcPr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>Объем финансирования мероприятий Программы может уточняться при формировании бюджета Ипатовского городского округа Ставропольского края</w:t>
            </w:r>
            <w:r>
              <w:rPr>
                <w:sz w:val="28"/>
                <w:szCs w:val="28"/>
              </w:rPr>
              <w:t>»</w:t>
            </w:r>
            <w:r w:rsidRPr="003008CF">
              <w:rPr>
                <w:sz w:val="28"/>
                <w:szCs w:val="28"/>
              </w:rPr>
              <w:t>.</w:t>
            </w:r>
          </w:p>
        </w:tc>
      </w:tr>
    </w:tbl>
    <w:p w:rsidR="008958BF" w:rsidRDefault="008958BF" w:rsidP="008958B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8958BF" w:rsidRDefault="008958BF" w:rsidP="008958BF">
      <w:pPr>
        <w:autoSpaceDE w:val="0"/>
        <w:autoSpaceDN w:val="0"/>
        <w:adjustRightInd w:val="0"/>
        <w:ind w:left="567"/>
        <w:rPr>
          <w:rFonts w:eastAsia="Calibri"/>
          <w:sz w:val="28"/>
          <w:szCs w:val="28"/>
        </w:rPr>
      </w:pPr>
    </w:p>
    <w:p w:rsidR="008958BF" w:rsidRDefault="008958BF" w:rsidP="008958BF">
      <w:pPr>
        <w:widowControl w:val="0"/>
        <w:jc w:val="both"/>
        <w:rPr>
          <w:rFonts w:eastAsia="Calibri"/>
          <w:sz w:val="28"/>
          <w:szCs w:val="28"/>
        </w:rPr>
      </w:pPr>
    </w:p>
    <w:p w:rsidR="008958BF" w:rsidRDefault="00CD3EE6" w:rsidP="008958BF">
      <w:pPr>
        <w:widowControl w:val="0"/>
        <w:ind w:left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8958BF" w:rsidRPr="00DE4A6D">
        <w:rPr>
          <w:sz w:val="28"/>
          <w:szCs w:val="28"/>
        </w:rPr>
        <w:t xml:space="preserve"> </w:t>
      </w:r>
      <w:r w:rsidR="00605885">
        <w:rPr>
          <w:sz w:val="28"/>
          <w:szCs w:val="28"/>
        </w:rPr>
        <w:t>В паспорте подпрограммы</w:t>
      </w:r>
      <w:r w:rsidR="004741CF">
        <w:rPr>
          <w:sz w:val="28"/>
          <w:szCs w:val="28"/>
        </w:rPr>
        <w:t xml:space="preserve"> </w:t>
      </w:r>
      <w:r w:rsidR="00605885">
        <w:rPr>
          <w:sz w:val="28"/>
          <w:szCs w:val="28"/>
        </w:rPr>
        <w:t>«</w:t>
      </w:r>
      <w:r w:rsidR="00605885" w:rsidRPr="004D7B56">
        <w:rPr>
          <w:sz w:val="28"/>
          <w:szCs w:val="28"/>
        </w:rPr>
        <w:t>Развитие г</w:t>
      </w:r>
      <w:r w:rsidR="00605885">
        <w:rPr>
          <w:sz w:val="28"/>
          <w:szCs w:val="28"/>
        </w:rPr>
        <w:t>радостроительства</w:t>
      </w:r>
      <w:r w:rsidR="00605885" w:rsidRPr="004D7B56">
        <w:rPr>
          <w:sz w:val="28"/>
          <w:szCs w:val="28"/>
        </w:rPr>
        <w:t xml:space="preserve"> и архитектуры</w:t>
      </w:r>
      <w:r w:rsidR="00605885">
        <w:rPr>
          <w:sz w:val="28"/>
          <w:szCs w:val="28"/>
        </w:rPr>
        <w:t xml:space="preserve"> Ипатовского городского округа Ставропольского края» </w:t>
      </w:r>
      <w:r w:rsidR="004741CF">
        <w:rPr>
          <w:sz w:val="28"/>
          <w:szCs w:val="28"/>
        </w:rPr>
        <w:t>муниципальной программы</w:t>
      </w:r>
      <w:r w:rsidR="004741CF" w:rsidRPr="003C30EF">
        <w:rPr>
          <w:sz w:val="28"/>
          <w:szCs w:val="28"/>
        </w:rPr>
        <w:t xml:space="preserve"> «Развитие градостроительства и архитектуры Ипатовского городского округа </w:t>
      </w:r>
      <w:r w:rsidR="004741CF">
        <w:rPr>
          <w:sz w:val="28"/>
          <w:szCs w:val="28"/>
        </w:rPr>
        <w:t xml:space="preserve">Ставропольского края» </w:t>
      </w:r>
      <w:r w:rsidR="00605885">
        <w:rPr>
          <w:sz w:val="28"/>
          <w:szCs w:val="28"/>
        </w:rPr>
        <w:t>п</w:t>
      </w:r>
      <w:r w:rsidR="008958BF" w:rsidRPr="00C6343D">
        <w:rPr>
          <w:sz w:val="28"/>
          <w:szCs w:val="28"/>
        </w:rPr>
        <w:t xml:space="preserve">озицию «Объемы и источники </w:t>
      </w:r>
      <w:r w:rsidR="008958BF">
        <w:rPr>
          <w:sz w:val="28"/>
          <w:szCs w:val="28"/>
        </w:rPr>
        <w:t xml:space="preserve">финансового обеспечения </w:t>
      </w:r>
      <w:r w:rsidR="008958BF" w:rsidRPr="00C6343D">
        <w:rPr>
          <w:sz w:val="28"/>
          <w:szCs w:val="28"/>
        </w:rPr>
        <w:t>П</w:t>
      </w:r>
      <w:r w:rsidR="008958BF">
        <w:rPr>
          <w:sz w:val="28"/>
          <w:szCs w:val="28"/>
        </w:rPr>
        <w:t>одп</w:t>
      </w:r>
      <w:r w:rsidR="008958BF" w:rsidRPr="00C6343D">
        <w:rPr>
          <w:sz w:val="28"/>
          <w:szCs w:val="28"/>
        </w:rPr>
        <w:t>рограммы» изложить в следующей редакции:</w:t>
      </w:r>
    </w:p>
    <w:tbl>
      <w:tblPr>
        <w:tblW w:w="10031" w:type="dxa"/>
        <w:tblLook w:val="04A0"/>
      </w:tblPr>
      <w:tblGrid>
        <w:gridCol w:w="3369"/>
        <w:gridCol w:w="6662"/>
      </w:tblGrid>
      <w:tr w:rsidR="008958BF" w:rsidRPr="00AE4263" w:rsidTr="00CD3EE6">
        <w:tc>
          <w:tcPr>
            <w:tcW w:w="3369" w:type="dxa"/>
          </w:tcPr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AE4263">
              <w:rPr>
                <w:sz w:val="28"/>
                <w:szCs w:val="28"/>
              </w:rPr>
              <w:t xml:space="preserve">Объемы и источники </w:t>
            </w:r>
          </w:p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  <w:r w:rsidRPr="00AE4263">
              <w:rPr>
                <w:sz w:val="28"/>
                <w:szCs w:val="28"/>
              </w:rPr>
              <w:t xml:space="preserve">финансирования </w:t>
            </w:r>
          </w:p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  <w:r w:rsidRPr="00AE4263">
              <w:rPr>
                <w:sz w:val="28"/>
                <w:szCs w:val="28"/>
              </w:rPr>
              <w:t>П</w:t>
            </w:r>
            <w:r w:rsidR="004741CF">
              <w:rPr>
                <w:sz w:val="28"/>
                <w:szCs w:val="28"/>
              </w:rPr>
              <w:t>одп</w:t>
            </w:r>
            <w:r w:rsidRPr="00AE4263">
              <w:rPr>
                <w:sz w:val="28"/>
                <w:szCs w:val="28"/>
              </w:rPr>
              <w:t>рограммы</w:t>
            </w:r>
          </w:p>
        </w:tc>
        <w:tc>
          <w:tcPr>
            <w:tcW w:w="6662" w:type="dxa"/>
          </w:tcPr>
          <w:p w:rsidR="008958BF" w:rsidRPr="003008CF" w:rsidRDefault="004741C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подп</w:t>
            </w:r>
            <w:r w:rsidR="008958BF" w:rsidRPr="003008CF">
              <w:rPr>
                <w:sz w:val="28"/>
                <w:szCs w:val="28"/>
              </w:rPr>
              <w:t>рограммы будет осуществляться за счет средств бюджета</w:t>
            </w:r>
            <w:r w:rsidR="008958BF">
              <w:rPr>
                <w:sz w:val="28"/>
                <w:szCs w:val="28"/>
              </w:rPr>
              <w:t xml:space="preserve"> Ставропольского края (далее – краевой бюджет), бюджета</w:t>
            </w:r>
            <w:r w:rsidR="008958BF" w:rsidRPr="003008CF">
              <w:rPr>
                <w:sz w:val="28"/>
                <w:szCs w:val="28"/>
              </w:rPr>
              <w:t xml:space="preserve"> Ипатовского городского округа Став</w:t>
            </w:r>
            <w:r w:rsidR="008958BF">
              <w:rPr>
                <w:sz w:val="28"/>
                <w:szCs w:val="28"/>
              </w:rPr>
              <w:t>ропольского края (далее – местный бюджет</w:t>
            </w:r>
            <w:r w:rsidR="008958BF" w:rsidRPr="003008CF">
              <w:rPr>
                <w:sz w:val="28"/>
                <w:szCs w:val="28"/>
              </w:rPr>
              <w:t>)</w:t>
            </w:r>
          </w:p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финансирования мероприятий</w:t>
            </w:r>
            <w:r w:rsidRPr="003008CF">
              <w:rPr>
                <w:sz w:val="28"/>
                <w:szCs w:val="28"/>
              </w:rPr>
              <w:t xml:space="preserve"> Программы составит </w:t>
            </w:r>
            <w:r w:rsidR="00605885">
              <w:rPr>
                <w:sz w:val="28"/>
                <w:szCs w:val="28"/>
              </w:rPr>
              <w:t>9290,58</w:t>
            </w:r>
            <w:r w:rsidR="00605885" w:rsidRPr="003008CF">
              <w:rPr>
                <w:sz w:val="28"/>
                <w:szCs w:val="28"/>
              </w:rPr>
              <w:t xml:space="preserve"> </w:t>
            </w:r>
            <w:r w:rsidRPr="003008CF">
              <w:rPr>
                <w:sz w:val="28"/>
                <w:szCs w:val="28"/>
              </w:rPr>
              <w:t xml:space="preserve">тыс. рублей, в том числе по </w:t>
            </w:r>
            <w:r>
              <w:rPr>
                <w:sz w:val="28"/>
                <w:szCs w:val="28"/>
              </w:rPr>
              <w:t>годам:</w:t>
            </w:r>
          </w:p>
        </w:tc>
      </w:tr>
      <w:tr w:rsidR="008958BF" w:rsidRPr="00AE4263" w:rsidTr="00CD3EE6">
        <w:tc>
          <w:tcPr>
            <w:tcW w:w="3369" w:type="dxa"/>
          </w:tcPr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958BF" w:rsidRPr="00AE4263" w:rsidTr="00CD3EE6">
        <w:tc>
          <w:tcPr>
            <w:tcW w:w="3369" w:type="dxa"/>
          </w:tcPr>
          <w:p w:rsidR="008958BF" w:rsidRPr="00AE4263" w:rsidRDefault="008958BF" w:rsidP="00BF3D6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1914,98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7369,6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Default="00CD3EE6" w:rsidP="00CD3E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2023 год- </w:t>
            </w:r>
            <w:r>
              <w:rPr>
                <w:sz w:val="28"/>
                <w:szCs w:val="28"/>
              </w:rPr>
              <w:t xml:space="preserve"> </w:t>
            </w:r>
            <w:r w:rsidR="00605885">
              <w:rPr>
                <w:sz w:val="28"/>
                <w:szCs w:val="28"/>
              </w:rPr>
              <w:t>1,5</w:t>
            </w:r>
            <w:r w:rsidRPr="003008CF">
              <w:rPr>
                <w:sz w:val="28"/>
                <w:szCs w:val="28"/>
              </w:rPr>
              <w:t xml:space="preserve"> тыс. рублей.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Объём бюджетных ассигнований за счёт средств местного бюджета составят – </w:t>
            </w:r>
            <w:r w:rsidR="00605885">
              <w:rPr>
                <w:sz w:val="28"/>
                <w:szCs w:val="28"/>
              </w:rPr>
              <w:t>9290,58</w:t>
            </w:r>
            <w:r w:rsidR="00605885" w:rsidRPr="003008C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рублей, в том числе по годам: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1914,98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7369,6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Pr="003008CF" w:rsidRDefault="00CD3EE6" w:rsidP="00CD3EE6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1,5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CD3EE6" w:rsidRDefault="00CD3EE6" w:rsidP="00CD3EE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2023 год- </w:t>
            </w:r>
            <w:r>
              <w:rPr>
                <w:sz w:val="28"/>
                <w:szCs w:val="28"/>
              </w:rPr>
              <w:t xml:space="preserve"> </w:t>
            </w:r>
            <w:r w:rsidR="00605885">
              <w:rPr>
                <w:sz w:val="28"/>
                <w:szCs w:val="28"/>
              </w:rPr>
              <w:t>1,5</w:t>
            </w:r>
            <w:r w:rsidRPr="003008CF">
              <w:rPr>
                <w:sz w:val="28"/>
                <w:szCs w:val="28"/>
              </w:rPr>
              <w:t xml:space="preserve"> тыс. рублей.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05885" w:rsidRDefault="00605885" w:rsidP="006058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бюджетных ассигнований за счет краевого бюджета по годам: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68,95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2021 год </w:t>
            </w:r>
            <w:r>
              <w:rPr>
                <w:sz w:val="28"/>
                <w:szCs w:val="28"/>
              </w:rPr>
              <w:t>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Pr="003008CF" w:rsidRDefault="008958BF" w:rsidP="00BF3D6A">
            <w:pPr>
              <w:keepNext/>
              <w:keepLines/>
              <w:widowControl w:val="0"/>
              <w:ind w:firstLine="13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0,00</w:t>
            </w:r>
            <w:r w:rsidRPr="003008CF">
              <w:rPr>
                <w:sz w:val="28"/>
                <w:szCs w:val="28"/>
              </w:rPr>
              <w:t xml:space="preserve"> тыс. рублей;</w:t>
            </w:r>
          </w:p>
          <w:p w:rsidR="008958B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008CF">
              <w:rPr>
                <w:sz w:val="28"/>
                <w:szCs w:val="28"/>
              </w:rPr>
              <w:t xml:space="preserve">2023 год- </w:t>
            </w:r>
            <w:r>
              <w:rPr>
                <w:sz w:val="28"/>
                <w:szCs w:val="28"/>
              </w:rPr>
              <w:t xml:space="preserve"> 0,00</w:t>
            </w:r>
            <w:r w:rsidRPr="003008CF">
              <w:rPr>
                <w:sz w:val="28"/>
                <w:szCs w:val="28"/>
              </w:rPr>
              <w:t xml:space="preserve"> тыс. рублей.</w:t>
            </w:r>
          </w:p>
          <w:p w:rsidR="008958BF" w:rsidRPr="003008CF" w:rsidRDefault="008958BF" w:rsidP="00BF3D6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D3EE6" w:rsidRPr="00CB15DD" w:rsidRDefault="0077357D" w:rsidP="00CB15DD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B15DD">
        <w:rPr>
          <w:sz w:val="28"/>
          <w:szCs w:val="28"/>
        </w:rPr>
        <w:lastRenderedPageBreak/>
        <w:t>Приложение 4</w:t>
      </w:r>
      <w:r w:rsidR="00CD3EE6" w:rsidRPr="00CB15DD">
        <w:rPr>
          <w:sz w:val="28"/>
          <w:szCs w:val="28"/>
        </w:rPr>
        <w:t xml:space="preserve"> к Программе «Объемы и источники финансового обеспечения муниципальной программы Ипатовского городс</w:t>
      </w:r>
      <w:r w:rsidR="004741CF">
        <w:rPr>
          <w:sz w:val="28"/>
          <w:szCs w:val="28"/>
        </w:rPr>
        <w:t xml:space="preserve">кого округа </w:t>
      </w:r>
      <w:r w:rsidR="00CD3EE6" w:rsidRPr="00CB15DD">
        <w:rPr>
          <w:sz w:val="28"/>
          <w:szCs w:val="28"/>
        </w:rPr>
        <w:t xml:space="preserve"> «Развитие градостроительства и архитектуры Ипатовского городского округа Ставропольского края» изложить в новой</w:t>
      </w:r>
      <w:r w:rsidRPr="00CB15DD">
        <w:rPr>
          <w:sz w:val="28"/>
          <w:szCs w:val="28"/>
        </w:rPr>
        <w:t xml:space="preserve"> редакции, согласно Приложению 1</w:t>
      </w:r>
      <w:r w:rsidR="00CD3EE6" w:rsidRPr="00CB15DD">
        <w:rPr>
          <w:sz w:val="28"/>
          <w:szCs w:val="28"/>
        </w:rPr>
        <w:t xml:space="preserve"> к настоящим изменениям.</w:t>
      </w:r>
    </w:p>
    <w:p w:rsidR="008958BF" w:rsidRPr="009777D0" w:rsidRDefault="008958BF" w:rsidP="008958BF">
      <w:pPr>
        <w:pStyle w:val="p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958BF" w:rsidRDefault="008958BF" w:rsidP="00CD3EE6">
      <w:pPr>
        <w:pStyle w:val="a4"/>
        <w:numPr>
          <w:ilvl w:val="0"/>
          <w:numId w:val="4"/>
        </w:num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CD3EE6">
        <w:rPr>
          <w:rFonts w:eastAsia="Calibri"/>
          <w:sz w:val="28"/>
          <w:szCs w:val="28"/>
        </w:rPr>
        <w:t>Строку 2.1</w:t>
      </w:r>
      <w:r w:rsidR="00CD3EE6">
        <w:rPr>
          <w:rFonts w:eastAsia="Calibri"/>
          <w:sz w:val="28"/>
          <w:szCs w:val="28"/>
        </w:rPr>
        <w:t>. Приложения 2 к П</w:t>
      </w:r>
      <w:r w:rsidRPr="00CD3EE6">
        <w:rPr>
          <w:rFonts w:eastAsia="Calibri"/>
          <w:sz w:val="28"/>
          <w:szCs w:val="28"/>
        </w:rPr>
        <w:t xml:space="preserve">рограмме </w:t>
      </w:r>
      <w:r w:rsidR="00CD3EE6">
        <w:rPr>
          <w:rFonts w:eastAsia="Calibri"/>
          <w:sz w:val="28"/>
          <w:szCs w:val="28"/>
        </w:rPr>
        <w:t>«Сведения об индикаторах достижения целей муниципальной программы Ипатовского городского округа «Развитие</w:t>
      </w:r>
      <w:r w:rsidR="00CD3EE6" w:rsidRPr="00CD3EE6">
        <w:rPr>
          <w:rFonts w:eastAsia="Calibri"/>
          <w:sz w:val="28"/>
          <w:szCs w:val="28"/>
        </w:rPr>
        <w:t xml:space="preserve"> градостроительства и архитектуры Ипатовского городского округа Ставропольского края»</w:t>
      </w:r>
      <w:r w:rsidR="00CD3EE6">
        <w:rPr>
          <w:rFonts w:eastAsia="Calibri"/>
          <w:sz w:val="28"/>
          <w:szCs w:val="28"/>
        </w:rPr>
        <w:t xml:space="preserve"> и показателях решения задач подпрограмм (программы) и их значениях </w:t>
      </w:r>
      <w:r w:rsidRPr="00CD3EE6">
        <w:rPr>
          <w:rFonts w:eastAsia="Calibri"/>
          <w:sz w:val="28"/>
          <w:szCs w:val="28"/>
        </w:rPr>
        <w:t xml:space="preserve"> изложить в следующей редакции:</w:t>
      </w:r>
    </w:p>
    <w:p w:rsidR="00CB15DD" w:rsidRPr="00CB15DD" w:rsidRDefault="00CB15DD" w:rsidP="00CB15DD">
      <w:pPr>
        <w:pStyle w:val="a4"/>
        <w:rPr>
          <w:rFonts w:eastAsia="Calibri"/>
          <w:sz w:val="28"/>
          <w:szCs w:val="28"/>
        </w:rPr>
      </w:pPr>
    </w:p>
    <w:p w:rsidR="00CB15DD" w:rsidRPr="00CD3EE6" w:rsidRDefault="00CB15DD" w:rsidP="00CB15DD">
      <w:pPr>
        <w:pStyle w:val="a4"/>
        <w:autoSpaceDE w:val="0"/>
        <w:autoSpaceDN w:val="0"/>
        <w:adjustRightInd w:val="0"/>
        <w:ind w:left="72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2"/>
        <w:gridCol w:w="2584"/>
        <w:gridCol w:w="963"/>
        <w:gridCol w:w="810"/>
        <w:gridCol w:w="815"/>
        <w:gridCol w:w="1156"/>
        <w:gridCol w:w="409"/>
        <w:gridCol w:w="690"/>
        <w:gridCol w:w="345"/>
        <w:gridCol w:w="461"/>
        <w:gridCol w:w="574"/>
      </w:tblGrid>
      <w:tr w:rsidR="008958BF" w:rsidRPr="00EB58FA" w:rsidTr="00CD3EE6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8958BF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8958BF">
              <w:rPr>
                <w:sz w:val="18"/>
                <w:szCs w:val="18"/>
              </w:rPr>
              <w:t>2.1.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8958BF" w:rsidP="00BF3D6A">
            <w:pPr>
              <w:autoSpaceDE w:val="0"/>
              <w:autoSpaceDN w:val="0"/>
              <w:adjustRightInd w:val="0"/>
              <w:spacing w:line="240" w:lineRule="exact"/>
              <w:rPr>
                <w:sz w:val="18"/>
                <w:szCs w:val="18"/>
              </w:rPr>
            </w:pPr>
            <w:r w:rsidRPr="008958BF">
              <w:rPr>
                <w:sz w:val="18"/>
                <w:szCs w:val="18"/>
              </w:rPr>
              <w:t>Утверждение схемы размещения рекламных конструкций на территории Ипатовского городского округа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8958BF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8958BF">
              <w:rPr>
                <w:sz w:val="18"/>
                <w:szCs w:val="18"/>
              </w:rPr>
              <w:t>единица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8958BF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8958BF">
              <w:rPr>
                <w:sz w:val="18"/>
                <w:szCs w:val="18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8958BF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8958BF">
              <w:rPr>
                <w:sz w:val="18"/>
                <w:szCs w:val="18"/>
              </w:rPr>
              <w:t>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8958BF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8958BF">
              <w:rPr>
                <w:sz w:val="18"/>
                <w:szCs w:val="18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CD3EE6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BF" w:rsidRPr="008958BF" w:rsidRDefault="00CD3EE6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8BF" w:rsidRPr="008958BF" w:rsidRDefault="008958BF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8958BF">
              <w:rPr>
                <w:sz w:val="18"/>
                <w:szCs w:val="18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8BF" w:rsidRPr="00CD3EE6" w:rsidRDefault="00CD3EE6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CD3EE6">
              <w:rPr>
                <w:sz w:val="18"/>
                <w:szCs w:val="18"/>
              </w:rPr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8BF" w:rsidRPr="00CD3EE6" w:rsidRDefault="008958BF" w:rsidP="00BF3D6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 w:rsidRPr="00CD3EE6">
              <w:rPr>
                <w:sz w:val="18"/>
                <w:szCs w:val="18"/>
              </w:rPr>
              <w:t>0</w:t>
            </w:r>
          </w:p>
        </w:tc>
      </w:tr>
    </w:tbl>
    <w:p w:rsidR="008958BF" w:rsidRDefault="00CB15DD" w:rsidP="00CB15D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»</w:t>
      </w:r>
    </w:p>
    <w:p w:rsidR="002B00BA" w:rsidRDefault="002B00BA"/>
    <w:p w:rsidR="004741CF" w:rsidRDefault="004741CF" w:rsidP="004741CF">
      <w:pPr>
        <w:jc w:val="center"/>
      </w:pPr>
      <w:r>
        <w:t>__________________________</w:t>
      </w:r>
    </w:p>
    <w:sectPr w:rsidR="004741CF" w:rsidSect="002B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0F95"/>
    <w:multiLevelType w:val="hybridMultilevel"/>
    <w:tmpl w:val="B8A0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51EE7"/>
    <w:multiLevelType w:val="multilevel"/>
    <w:tmpl w:val="E686513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23F52A4D"/>
    <w:multiLevelType w:val="hybridMultilevel"/>
    <w:tmpl w:val="F16683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65903"/>
    <w:multiLevelType w:val="hybridMultilevel"/>
    <w:tmpl w:val="4AC4AC1A"/>
    <w:lvl w:ilvl="0" w:tplc="993AD418">
      <w:start w:val="1"/>
      <w:numFmt w:val="decimal"/>
      <w:lvlText w:val="%1."/>
      <w:lvlJc w:val="left"/>
      <w:pPr>
        <w:ind w:left="1701" w:firstLine="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58BF"/>
    <w:rsid w:val="00096CFC"/>
    <w:rsid w:val="002B00BA"/>
    <w:rsid w:val="00426AB6"/>
    <w:rsid w:val="004741CF"/>
    <w:rsid w:val="00541ECF"/>
    <w:rsid w:val="00605885"/>
    <w:rsid w:val="0077357D"/>
    <w:rsid w:val="008958BF"/>
    <w:rsid w:val="008E60D4"/>
    <w:rsid w:val="00AA0359"/>
    <w:rsid w:val="00CB15DD"/>
    <w:rsid w:val="00CD3EE6"/>
    <w:rsid w:val="00CE49D8"/>
    <w:rsid w:val="00E90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rsid w:val="008958BF"/>
    <w:pPr>
      <w:widowControl w:val="0"/>
      <w:jc w:val="center"/>
    </w:pPr>
    <w:rPr>
      <w:sz w:val="28"/>
      <w:szCs w:val="20"/>
    </w:rPr>
  </w:style>
  <w:style w:type="paragraph" w:customStyle="1" w:styleId="ConsPlusNormal">
    <w:name w:val="ConsPlusNormal"/>
    <w:rsid w:val="008958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9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58BF"/>
    <w:pPr>
      <w:ind w:left="708"/>
    </w:pPr>
  </w:style>
  <w:style w:type="paragraph" w:customStyle="1" w:styleId="p9">
    <w:name w:val="p9"/>
    <w:basedOn w:val="a"/>
    <w:rsid w:val="008958B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</cp:lastModifiedBy>
  <cp:revision>4</cp:revision>
  <cp:lastPrinted>2019-12-30T13:38:00Z</cp:lastPrinted>
  <dcterms:created xsi:type="dcterms:W3CDTF">2019-12-30T05:47:00Z</dcterms:created>
  <dcterms:modified xsi:type="dcterms:W3CDTF">2019-12-30T13:39:00Z</dcterms:modified>
</cp:coreProperties>
</file>